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CAF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附件1</w:t>
      </w:r>
    </w:p>
    <w:p w14:paraId="4170C3E1">
      <w:pPr>
        <w:rPr>
          <w:rFonts w:hint="eastAsia"/>
        </w:rPr>
      </w:pPr>
    </w:p>
    <w:p w14:paraId="2AD081EE">
      <w:pPr>
        <w:jc w:val="center"/>
        <w:rPr>
          <w:rFonts w:hint="eastAsia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“我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为同学做实事”活动申报项目类别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br w:type="textWrapping"/>
      </w:r>
    </w:p>
    <w:p w14:paraId="09BBB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一、思想引领类</w:t>
      </w:r>
    </w:p>
    <w:p w14:paraId="1A6AC0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以核心思想学习为导向，强化理想信念教育，引导同学树立正确价值观，筑牢思想根基。</w:t>
      </w:r>
    </w:p>
    <w:p w14:paraId="19BC1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二、学业促进类​</w:t>
      </w:r>
    </w:p>
    <w:p w14:paraId="1423B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聚焦同学学业发展需求，提供针对性支持与资源赋能，助力提升学习成效与学术素养。​</w:t>
      </w:r>
    </w:p>
    <w:p w14:paraId="51E53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三、就业创业类​</w:t>
      </w:r>
    </w:p>
    <w:p w14:paraId="53CF8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搭建就业创业服务平台，强化职业规划与实践指导，为同学职业发展与创业探索铺路搭桥。</w:t>
      </w:r>
    </w:p>
    <w:p w14:paraId="00E26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四、社会实践类​</w:t>
      </w:r>
    </w:p>
    <w:p w14:paraId="4111A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推动理论与社会实际结合，搭建实践锻炼平台，增强同学社会责任感与实践应用能力。​</w:t>
      </w:r>
    </w:p>
    <w:p w14:paraId="4574B2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五、心理健康类​</w:t>
      </w:r>
    </w:p>
    <w:p w14:paraId="325DA8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关注同学身心状态，提供心理支持与情绪疏导服务，营造积极健康的校园心理环境。​</w:t>
      </w:r>
    </w:p>
    <w:p w14:paraId="2413A1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六、助困帮扶类​</w:t>
      </w:r>
    </w:p>
    <w:p w14:paraId="646667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聚焦特殊需求与困难同学，提供精准化帮扶服务，切实解决学习生活中的实际难题。​</w:t>
      </w:r>
    </w:p>
    <w:p w14:paraId="14CA19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七、校园治理类​</w:t>
      </w:r>
    </w:p>
    <w:p w14:paraId="641CE4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畅通同学诉求反馈渠道，推动校园设施、服务与管理制度优化，助力共建美好校园。​</w:t>
      </w:r>
    </w:p>
    <w:p w14:paraId="085810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八、文体活动类​</w:t>
      </w:r>
    </w:p>
    <w:p w14:paraId="107639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丰富课余文化体育供给，促进身心健康发展，提升艺术素养与集体凝聚力。​</w:t>
      </w:r>
    </w:p>
    <w:p w14:paraId="62D2D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九、社会交往类​</w:t>
      </w:r>
    </w:p>
    <w:p w14:paraId="0D33FD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搭建多元社交平台，拓宽人际交往渠道，提升沟通协作能力与校园归属感。​</w:t>
      </w:r>
    </w:p>
    <w:p w14:paraId="01A08C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十、能力提升类​</w:t>
      </w:r>
    </w:p>
    <w:p w14:paraId="105D5A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聚焦通用技能与综合素养，提供适配未来发展的能力培训，增强核心竞争力。​</w:t>
      </w:r>
    </w:p>
    <w:p w14:paraId="5E304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十一、其他类​</w:t>
      </w:r>
    </w:p>
    <w:p w14:paraId="0E023B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涵盖上述类别未涉及的特色服务，以 “办实事” 为核心，回应同学各类个性化需求。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br w:type="textWrapping"/>
      </w:r>
      <w:r>
        <w:rPr>
          <w:rFonts w:hint="eastAsia"/>
        </w:rPr>
        <w:br w:type="textWrapping"/>
      </w:r>
    </w:p>
    <w:p w14:paraId="11534A5A">
      <w:pPr>
        <w:rPr>
          <w:rFonts w:hint="eastAsia"/>
        </w:rPr>
      </w:pPr>
    </w:p>
    <w:p w14:paraId="28B789DE">
      <w:pPr>
        <w:rPr>
          <w:rFonts w:hint="eastAsia"/>
        </w:rPr>
      </w:pPr>
    </w:p>
    <w:p w14:paraId="2D32ED35">
      <w:pPr>
        <w:rPr>
          <w:rFonts w:hint="eastAsia"/>
        </w:rPr>
      </w:pPr>
    </w:p>
    <w:p w14:paraId="2116FEEB">
      <w:pPr>
        <w:rPr>
          <w:rFonts w:hint="eastAsia"/>
        </w:rPr>
      </w:pPr>
      <w:r>
        <w:rPr>
          <w:rFonts w:hint="eastAsia"/>
        </w:rPr>
        <w:br w:type="page"/>
      </w:r>
    </w:p>
    <w:p w14:paraId="1E475BFA">
      <w:pPr>
        <w:rPr>
          <w:rFonts w:hint="eastAsia" w:ascii="方正公文小标宋" w:hAnsi="方正公文小标宋" w:eastAsia="方正公文小标宋" w:cs="方正公文小标宋"/>
          <w:sz w:val="44"/>
          <w:szCs w:val="44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“我为同学做实事”活动申报项目要求</w:t>
      </w:r>
    </w:p>
    <w:p w14:paraId="2A03250C">
      <w:pPr>
        <w:rPr>
          <w:rFonts w:hint="eastAsia"/>
        </w:rPr>
      </w:pPr>
    </w:p>
    <w:p w14:paraId="21737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一、引领性</w:t>
      </w:r>
    </w:p>
    <w:p w14:paraId="6BD1E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项目应践行社会主义核心价值观，弘扬正能量、传递真善美，有利于激发同学积极向上的精神风貌，避免有乐无教、自娱自乐或价值偏差。</w:t>
      </w:r>
    </w:p>
    <w:p w14:paraId="07044E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二、针对性</w:t>
      </w:r>
    </w:p>
    <w:p w14:paraId="4621B2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项目应发挥学生会朋辈优势，在多渠道、多层次、多维度开展调研的基础上聚焦解决事关同学成长发展的真实问题，避免闭门造车或工作表面化。</w:t>
      </w:r>
    </w:p>
    <w:p w14:paraId="6EECD9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三、专业性</w:t>
      </w:r>
    </w:p>
    <w:p w14:paraId="3666F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项目设计应具备相应理论依据和学术支撑，邀请有专业背景的老师、同学等共同设计、实施、评估，避免拍脑门、想当然。</w:t>
      </w:r>
    </w:p>
    <w:p w14:paraId="30F0FF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四、规范性</w:t>
      </w:r>
    </w:p>
    <w:p w14:paraId="4C463C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项目应构建完整的运行机制，包括制定工作目标、搭建项目团队、统筹调动资源、理清项目流程、畅通评估反馈等，避免粗放管理。</w:t>
      </w:r>
    </w:p>
    <w:p w14:paraId="23A71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五、品牌性</w:t>
      </w:r>
    </w:p>
    <w:p w14:paraId="6FAF2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项目应重视品牌建设，注重活动名称、视觉设计、标语口号等，久久为功提升服务质量，逐步形成专业、可靠、贴心等品牌认知，不断提升影响力和覆盖面。</w:t>
      </w:r>
    </w:p>
    <w:p w14:paraId="09431B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六、创新性</w:t>
      </w:r>
    </w:p>
    <w:p w14:paraId="725AC4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项目应紧跟时代发展新趋势、同学成长新需要、学习生活新问题、探索服务同学的新路径，积极打造新模式、运用新技术，提高项目质效。</w:t>
      </w:r>
    </w:p>
    <w:p w14:paraId="1072EDAB">
      <w:pPr>
        <w:rPr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6C4E28B3-F689-43EF-9AFF-F17F35EDACB1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52D7EB42-117E-4BF8-B410-B5083116EB2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E0A58"/>
    <w:rsid w:val="56F72FEB"/>
    <w:rsid w:val="62604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931</Words>
  <Characters>931</Characters>
  <Lines>0</Lines>
  <Paragraphs>0</Paragraphs>
  <TotalTime>1</TotalTime>
  <ScaleCrop>false</ScaleCrop>
  <LinksUpToDate>false</LinksUpToDate>
  <CharactersWithSpaces>933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2026-01-29T12:02:00Z</dcterms:created>
  <dc:creator>iPhone</dc:creator>
  <cp:lastModifiedBy>shengyuanhui</cp:lastModifiedBy>
  <dcterms:modified xsi:type="dcterms:W3CDTF">2026-01-30T04:26:47Z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1AA477071DFD4F10BE3BB4C81C281796_13</vt:lpwstr>
  </property>
  <property fmtid="{D5CDD505-2E9C-101B-9397-08002B2CF9AE}" pid="4" name="KSOTemplateDocerSaveRecord">
    <vt:lpwstr>eyJoZGlkIjoiNjg0Yjg2NTJmNTU1MWU5YjU2MWU1MDM5ZGI3MTAzZTkiLCJ1c2VySWQiOiIyNDM0Njc3NjEifQ==</vt:lpwstr>
  </property>
</Properties>
</file>