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themeColor="text1"/>
          <w:sz w:val="44"/>
          <w:szCs w:val="4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44"/>
          <w:szCs w:val="44"/>
          <w:highlight w:val="none"/>
          <w:shd w:val="clear" w:color="auto" w:fill="auto"/>
          <w:lang w:val="en-US" w:eastAsia="zh-CN"/>
          <w14:textFill>
            <w14:solidFill>
              <w14:schemeClr w14:val="tx1"/>
            </w14:solidFill>
          </w14:textFill>
        </w:rPr>
        <w:t>安全无小事，防范在行动</w:t>
      </w:r>
    </w:p>
    <w:p>
      <w:pPr>
        <w:jc w:val="center"/>
        <w:rPr>
          <w:rFonts w:hint="default"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44"/>
          <w:szCs w:val="4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远离火灾，共建和谐校园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火从何而来？在《希腊神话》里，普罗米修斯为了帮人们驱寒，去偷了火种，为人们送来了光明和温暖。在原始社会，火为人们带来了温暖，让人们吃上了熟食，告别了野蛮，一步一步改善了人们的生活条件。在那个年代，人们用火驱赶野兽，焚烧野草作为肥料。火有着重大的作用。火的使用是人类文明最早的象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任何事物有着两面性，火也不例外，火善用之则为福，不善则为祸，当我们不慎用火的时候带来的危害是巨大的，火灾是无情的，它能够吞噬一条条鲜活的生命，让人家破人亡。电影《烈火英雄》相信我们都看过，刚上映的那一段时间，被网友称为“哭上热搜的一部电影”，电影里面的故事讲述了一场由石油泄漏引起的火灾。让我难以忘怀的是消防战士在这场大火里要在火场中手动关闭油罐的阀门，这个阀门平时都是电子控制，但是现在断电了，只能手动关，可是这并不容易，顶着烈火要关闭8000转的阀门，如果关闭不了，那么周围的油罐和化学品罐都会爆炸，这场爆炸相当于20颗原子弹。全市人民的生命安全将会受到威胁。最后消防员战士献出了自己宝贵的生命。这部电影里面还有一位从婚纱拍照摄影楼直接奔赴火场的消防战士，他负责远程供水，但海水里面有很多杂物，时不时使得抽水口被堵住，这就需要有人在水下清理，而正是这样，最后他因体力不支而溺死，这些场景能给我们更深的触动。看完电影之后，我想这应该也是想要告诉我们要防火，让我们有警示。那有什么岁月静好，只不过是有人为我们负重前行。在我们生活中，这样的的例子数不胜数，2015年8月12日天津滨海新区天津港的瑞海公司危险品仓库发生火灾爆炸事故，这次事故的危害是巨大的，据专业人士评估，本次发生的火灾爆炸总能量约为450吨TNT当量。直接经济损失68亿元，造成165人遇难、8人失踪、798人受伤。不管是电影还是实际生活，这些都告诉我们要防范于未然，注意用火安全。火灾给我们带来好处的同时也携带着危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校园里，我们更要如此，校园也是我们第二个家，我们要远离火灾，作为大学生的我们更要学会从自己做起，对学校拒绝使用的违禁物品说NO，我们要不断学习有关于防火安全知识，对自己负责，对他人负责。有效防范火灾我们应该从以下方面做起：一、爱护设施设备，保持楼梯畅通：1、不携带易燃易爆物品进入校园2、爱护消防设备，不随意破坏消防设施，这些消防设备一旦被挪用或者损坏，在发生火灾的时候，我们就会束手无策。3、楼梯通道是我们逃生是逃生的通道，我们不能在这些地方堆放杂物或者自行车。二、不随意玩火：1、不在校园内随意生火2、尽量不要携带打火机、火柴进入校园。三：合理使用电器：1、禁止在宿舍使用大功率电器，大功率电器会造成电路负荷过重，造成电线发热引起火灾。2、禁止在校园内私拉乱接电线，会引起电线短路，造成火灾。四：严格遵守学校的消防安全管理制度。</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发生火灾时，我们也要保持镇静，第一时间向学校有关部门汇报情况，火势较小的时候，我们应该在能确保自身安全的情况下合理的去灭火。</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校园的环境和安全离不开我们每个人，我们人人都是参与者和维护者，我们要有充分的安全意识，共同构建一个安全和谐的校园。时刻保持警惕，注意隐患，防范事故的发生。</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2019级护理7班 陈玉维 190301190720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45DB3"/>
    <w:rsid w:val="2DE9426C"/>
    <w:rsid w:val="37485C00"/>
    <w:rsid w:val="3D771544"/>
    <w:rsid w:val="4BDE6E76"/>
    <w:rsid w:val="566A25A6"/>
    <w:rsid w:val="61203AE1"/>
    <w:rsid w:val="6FFF2363"/>
    <w:rsid w:val="73084B99"/>
    <w:rsid w:val="7584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幻影1405047067</cp:lastModifiedBy>
  <dcterms:modified xsi:type="dcterms:W3CDTF">2019-11-12T11:13:36Z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