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7" w:line="391" w:lineRule="auto"/>
        <w:ind w:right="3571"/>
        <w:jc w:val="left"/>
        <w:rPr>
          <w:rFonts w:ascii="Times New Roman"/>
          <w:sz w:val="17"/>
        </w:rPr>
        <w:sectPr>
          <w:headerReference r:id="rId5" w:type="default"/>
          <w:footerReference r:id="rId6" w:type="default"/>
          <w:pgSz w:w="11850" w:h="16840"/>
          <w:pgMar w:top="1580" w:right="1660" w:bottom="280" w:left="1660" w:header="0" w:footer="0" w:gutter="0"/>
          <w:cols w:space="720" w:num="1"/>
        </w:sect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367665</wp:posOffset>
                </wp:positionH>
                <wp:positionV relativeFrom="paragraph">
                  <wp:posOffset>1009015</wp:posOffset>
                </wp:positionV>
                <wp:extent cx="5091430" cy="5402580"/>
                <wp:effectExtent l="0" t="0" r="0" b="0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1430" cy="540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8060" w:type="dxa"/>
                              <w:tblInd w:w="15" w:type="dxa"/>
                              <w:tblBorders>
                                <w:top w:val="single" w:color="000000" w:sz="12" w:space="0"/>
                                <w:left w:val="single" w:color="000000" w:sz="12" w:space="0"/>
                                <w:bottom w:val="single" w:color="000000" w:sz="12" w:space="0"/>
                                <w:right w:val="single" w:color="000000" w:sz="12" w:space="0"/>
                                <w:insideH w:val="single" w:color="000000" w:sz="12" w:space="0"/>
                                <w:insideV w:val="single" w:color="000000" w:sz="12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348"/>
                              <w:gridCol w:w="3555"/>
                              <w:gridCol w:w="3157"/>
                            </w:tblGrid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1" w:hRule="atLeast"/>
                              </w:trPr>
                              <w:tc>
                                <w:tcPr>
                                  <w:tcW w:w="8060" w:type="dxa"/>
                                  <w:gridSpan w:val="3"/>
                                  <w:tcBorders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"/>
                                    <w:ind w:left="39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6"/>
                                    </w:rPr>
                                    <w:t>2021年公卫执业助理医师《临床医学综合》考试大纲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1348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ind w:left="39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6"/>
                                    </w:rPr>
                                    <w:t>系统/疾病</w:t>
                                  </w:r>
                                </w:p>
                              </w:tc>
                              <w:tc>
                                <w:tcPr>
                                  <w:tcW w:w="355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ind w:left="3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6"/>
                                    </w:rPr>
                                    <w:t>主要内容</w:t>
                                  </w:r>
                                </w:p>
                              </w:tc>
                              <w:tc>
                                <w:tcPr>
                                  <w:tcW w:w="315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ind w:left="3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6"/>
                                    </w:rPr>
                                    <w:t>要点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92" w:hRule="atLeast"/>
                              </w:trPr>
                              <w:tc>
                                <w:tcPr>
                                  <w:tcW w:w="1348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ind w:left="39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6"/>
                                    </w:rPr>
                                    <w:t>一、呼吸系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26"/>
                                    <w:ind w:left="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6"/>
                                    </w:rPr>
                                    <w:t>统</w:t>
                                  </w:r>
                                </w:p>
                              </w:tc>
                              <w:tc>
                                <w:tcPr>
                                  <w:tcW w:w="355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ind w:left="3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6"/>
                                    </w:rPr>
                                    <w:t>（一）慢性阻塞性肺疾病</w:t>
                                  </w:r>
                                </w:p>
                              </w:tc>
                              <w:tc>
                                <w:tcPr>
                                  <w:tcW w:w="315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ind w:left="3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6"/>
                                    </w:rPr>
                                    <w:t>（1）概述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1348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ind w:left="3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6"/>
                                    </w:rPr>
                                    <w:t>（2）临床表现、病程分期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1348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ind w:left="3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6"/>
                                    </w:rPr>
                                    <w:t>（3）治疗和预防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1348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ind w:left="3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6"/>
                                    </w:rPr>
                                    <w:t>（二）支气管哮喘</w:t>
                                  </w:r>
                                </w:p>
                              </w:tc>
                              <w:tc>
                                <w:tcPr>
                                  <w:tcW w:w="315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ind w:left="3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6"/>
                                    </w:rPr>
                                    <w:t>（1）概述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1348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ind w:left="3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6"/>
                                    </w:rPr>
                                    <w:t>（2）临床表现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1348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ind w:left="3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6"/>
                                    </w:rPr>
                                    <w:t>（3）诊断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1348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ind w:left="3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6"/>
                                    </w:rPr>
                                    <w:t>（三）肺癌</w:t>
                                  </w:r>
                                </w:p>
                              </w:tc>
                              <w:tc>
                                <w:tcPr>
                                  <w:tcW w:w="315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ind w:left="3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6"/>
                                    </w:rPr>
                                    <w:t>（1）病理分类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1348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ind w:left="3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6"/>
                                    </w:rPr>
                                    <w:t>（2）临床表现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1348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ind w:left="3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6"/>
                                    </w:rPr>
                                    <w:t>（四）肺结核</w:t>
                                  </w:r>
                                </w:p>
                              </w:tc>
                              <w:tc>
                                <w:tcPr>
                                  <w:tcW w:w="315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ind w:left="3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6"/>
                                    </w:rPr>
                                    <w:t>（1）临床表现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1348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ind w:left="3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6"/>
                                    </w:rPr>
                                    <w:t>（2）临床类型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1348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ind w:left="3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6"/>
                                    </w:rPr>
                                    <w:t>（3）治疗原则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92" w:hRule="atLeast"/>
                              </w:trPr>
                              <w:tc>
                                <w:tcPr>
                                  <w:tcW w:w="1348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" w:line="261" w:lineRule="auto"/>
                                    <w:ind w:left="75" w:right="115" w:firstLine="3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6"/>
                                    </w:rPr>
                                    <w:t>二、心血管系统</w:t>
                                  </w:r>
                                </w:p>
                              </w:tc>
                              <w:tc>
                                <w:tcPr>
                                  <w:tcW w:w="355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ind w:left="3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6"/>
                                    </w:rPr>
                                    <w:t>（一）原发性高血压</w:t>
                                  </w:r>
                                </w:p>
                              </w:tc>
                              <w:tc>
                                <w:tcPr>
                                  <w:tcW w:w="315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ind w:left="3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6"/>
                                    </w:rPr>
                                    <w:t>（1）高血压的概念和分类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1348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ind w:left="3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6"/>
                                    </w:rPr>
                                    <w:t>（2）诊断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1348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ind w:left="3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6"/>
                                    </w:rPr>
                                    <w:t>（3）治疗目的和目标血压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4" w:hRule="atLeast"/>
                              </w:trPr>
                              <w:tc>
                                <w:tcPr>
                                  <w:tcW w:w="1348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ind w:left="398"/>
                                    <w:rPr>
                                      <w:color w:val="333333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8.95pt;margin-top:79.45pt;height:425.4pt;width:400.9pt;mso-position-horizontal-relative:page;z-index:251667456;mso-width-relative:page;mso-height-relative:page;" filled="f" stroked="f" coordsize="21600,21600" o:gfxdata="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SqP+RNgAAAALAQAADwAAAAAAAAABACAAAAAiAAAAZHJzL2Rvd25yZXYueG1sUEsB&#10;AhQAFAAAAAgAh07iQIm7hT28AQAAcwMAAA4AAAAAAAAAAQAgAAAAJw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8060" w:type="dxa"/>
                        <w:tblInd w:w="15" w:type="dxa"/>
                        <w:tblBorders>
                          <w:top w:val="single" w:color="000000" w:sz="12" w:space="0"/>
                          <w:left w:val="single" w:color="000000" w:sz="12" w:space="0"/>
                          <w:bottom w:val="single" w:color="000000" w:sz="12" w:space="0"/>
                          <w:right w:val="single" w:color="000000" w:sz="12" w:space="0"/>
                          <w:insideH w:val="single" w:color="000000" w:sz="12" w:space="0"/>
                          <w:insideV w:val="single" w:color="000000" w:sz="12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348"/>
                        <w:gridCol w:w="3555"/>
                        <w:gridCol w:w="3157"/>
                      </w:tblGrid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1" w:hRule="atLeast"/>
                        </w:trPr>
                        <w:tc>
                          <w:tcPr>
                            <w:tcW w:w="8060" w:type="dxa"/>
                            <w:gridSpan w:val="3"/>
                            <w:tcBorders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4"/>
                              <w:ind w:left="39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33333"/>
                                <w:sz w:val="16"/>
                              </w:rPr>
                              <w:t>2021年公卫执业助理医师《临床医学综合》考试大纲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0" w:hRule="atLeast"/>
                        </w:trPr>
                        <w:tc>
                          <w:tcPr>
                            <w:tcW w:w="1348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6"/>
                              <w:ind w:left="39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33333"/>
                                <w:sz w:val="16"/>
                              </w:rPr>
                              <w:t>系统/疾病</w:t>
                            </w:r>
                          </w:p>
                        </w:tc>
                        <w:tc>
                          <w:tcPr>
                            <w:tcW w:w="355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6"/>
                              <w:ind w:left="39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33333"/>
                                <w:sz w:val="16"/>
                              </w:rPr>
                              <w:t>主要内容</w:t>
                            </w:r>
                          </w:p>
                        </w:tc>
                        <w:tc>
                          <w:tcPr>
                            <w:tcW w:w="315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6"/>
                              <w:ind w:left="39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33333"/>
                                <w:sz w:val="16"/>
                              </w:rPr>
                              <w:t>要点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92" w:hRule="atLeast"/>
                        </w:trPr>
                        <w:tc>
                          <w:tcPr>
                            <w:tcW w:w="1348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6"/>
                              <w:ind w:left="39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33333"/>
                                <w:sz w:val="16"/>
                              </w:rPr>
                              <w:t>一、呼吸系</w:t>
                            </w:r>
                          </w:p>
                          <w:p>
                            <w:pPr>
                              <w:pStyle w:val="7"/>
                              <w:spacing w:before="26"/>
                              <w:ind w:left="7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33333"/>
                                <w:sz w:val="16"/>
                              </w:rPr>
                              <w:t>统</w:t>
                            </w:r>
                          </w:p>
                        </w:tc>
                        <w:tc>
                          <w:tcPr>
                            <w:tcW w:w="355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6"/>
                              <w:ind w:left="39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33333"/>
                                <w:sz w:val="16"/>
                              </w:rPr>
                              <w:t>（一）慢性阻塞性肺疾病</w:t>
                            </w:r>
                          </w:p>
                        </w:tc>
                        <w:tc>
                          <w:tcPr>
                            <w:tcW w:w="315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6"/>
                              <w:ind w:left="39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33333"/>
                                <w:sz w:val="16"/>
                              </w:rPr>
                              <w:t>（1）概述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0" w:hRule="atLeast"/>
                        </w:trPr>
                        <w:tc>
                          <w:tcPr>
                            <w:tcW w:w="1348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5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6"/>
                              <w:ind w:left="39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33333"/>
                                <w:sz w:val="16"/>
                              </w:rPr>
                              <w:t>（2）临床表现、病程分期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0" w:hRule="atLeast"/>
                        </w:trPr>
                        <w:tc>
                          <w:tcPr>
                            <w:tcW w:w="1348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5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6"/>
                              <w:ind w:left="39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33333"/>
                                <w:sz w:val="16"/>
                              </w:rPr>
                              <w:t>（3）治疗和预防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0" w:hRule="atLeast"/>
                        </w:trPr>
                        <w:tc>
                          <w:tcPr>
                            <w:tcW w:w="1348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5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6"/>
                              <w:ind w:left="39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33333"/>
                                <w:sz w:val="16"/>
                              </w:rPr>
                              <w:t>（二）支气管哮喘</w:t>
                            </w:r>
                          </w:p>
                        </w:tc>
                        <w:tc>
                          <w:tcPr>
                            <w:tcW w:w="315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6"/>
                              <w:ind w:left="39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33333"/>
                                <w:sz w:val="16"/>
                              </w:rPr>
                              <w:t>（1）概述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0" w:hRule="atLeast"/>
                        </w:trPr>
                        <w:tc>
                          <w:tcPr>
                            <w:tcW w:w="1348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5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6"/>
                              <w:ind w:left="39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33333"/>
                                <w:sz w:val="16"/>
                              </w:rPr>
                              <w:t>（2）临床表现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0" w:hRule="atLeast"/>
                        </w:trPr>
                        <w:tc>
                          <w:tcPr>
                            <w:tcW w:w="1348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5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6"/>
                              <w:ind w:left="39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33333"/>
                                <w:sz w:val="16"/>
                              </w:rPr>
                              <w:t>（3）诊断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0" w:hRule="atLeast"/>
                        </w:trPr>
                        <w:tc>
                          <w:tcPr>
                            <w:tcW w:w="1348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5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6"/>
                              <w:ind w:left="39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33333"/>
                                <w:sz w:val="16"/>
                              </w:rPr>
                              <w:t>（三）肺癌</w:t>
                            </w:r>
                          </w:p>
                        </w:tc>
                        <w:tc>
                          <w:tcPr>
                            <w:tcW w:w="315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6"/>
                              <w:ind w:left="39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33333"/>
                                <w:sz w:val="16"/>
                              </w:rPr>
                              <w:t>（1）病理分类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0" w:hRule="atLeast"/>
                        </w:trPr>
                        <w:tc>
                          <w:tcPr>
                            <w:tcW w:w="1348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5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6"/>
                              <w:ind w:left="39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33333"/>
                                <w:sz w:val="16"/>
                              </w:rPr>
                              <w:t>（2）临床表现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0" w:hRule="atLeast"/>
                        </w:trPr>
                        <w:tc>
                          <w:tcPr>
                            <w:tcW w:w="1348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5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6"/>
                              <w:ind w:left="39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33333"/>
                                <w:sz w:val="16"/>
                              </w:rPr>
                              <w:t>（四）肺结核</w:t>
                            </w:r>
                          </w:p>
                        </w:tc>
                        <w:tc>
                          <w:tcPr>
                            <w:tcW w:w="315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6"/>
                              <w:ind w:left="39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33333"/>
                                <w:sz w:val="16"/>
                              </w:rPr>
                              <w:t>（1）临床表现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0" w:hRule="atLeast"/>
                        </w:trPr>
                        <w:tc>
                          <w:tcPr>
                            <w:tcW w:w="1348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5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6"/>
                              <w:ind w:left="39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33333"/>
                                <w:sz w:val="16"/>
                              </w:rPr>
                              <w:t>（2）临床类型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0" w:hRule="atLeast"/>
                        </w:trPr>
                        <w:tc>
                          <w:tcPr>
                            <w:tcW w:w="1348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5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6"/>
                              <w:ind w:left="39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33333"/>
                                <w:sz w:val="16"/>
                              </w:rPr>
                              <w:t>（3）治疗原则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92" w:hRule="atLeast"/>
                        </w:trPr>
                        <w:tc>
                          <w:tcPr>
                            <w:tcW w:w="1348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6" w:line="261" w:lineRule="auto"/>
                              <w:ind w:left="75" w:right="115" w:firstLine="3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33333"/>
                                <w:sz w:val="16"/>
                              </w:rPr>
                              <w:t>二、心血管系统</w:t>
                            </w:r>
                          </w:p>
                        </w:tc>
                        <w:tc>
                          <w:tcPr>
                            <w:tcW w:w="355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6"/>
                              <w:ind w:left="39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33333"/>
                                <w:sz w:val="16"/>
                              </w:rPr>
                              <w:t>（一）原发性高血压</w:t>
                            </w:r>
                          </w:p>
                        </w:tc>
                        <w:tc>
                          <w:tcPr>
                            <w:tcW w:w="315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6"/>
                              <w:ind w:left="39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33333"/>
                                <w:sz w:val="16"/>
                              </w:rPr>
                              <w:t>（1）高血压的概念和分类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0" w:hRule="atLeast"/>
                        </w:trPr>
                        <w:tc>
                          <w:tcPr>
                            <w:tcW w:w="1348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5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6"/>
                              <w:ind w:left="39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33333"/>
                                <w:sz w:val="16"/>
                              </w:rPr>
                              <w:t>（2）诊断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0" w:hRule="atLeast"/>
                        </w:trPr>
                        <w:tc>
                          <w:tcPr>
                            <w:tcW w:w="1348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5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6"/>
                              <w:ind w:left="39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33333"/>
                                <w:sz w:val="16"/>
                              </w:rPr>
                              <w:t>（3）治疗目的和目标血压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4" w:hRule="atLeast"/>
                        </w:trPr>
                        <w:tc>
                          <w:tcPr>
                            <w:tcW w:w="1348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5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6"/>
                              <w:ind w:left="398"/>
                              <w:rPr>
                                <w:color w:val="333333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3"/>
        <w:tblW w:w="0" w:type="auto"/>
        <w:tblInd w:w="14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6"/>
        <w:gridCol w:w="3523"/>
        <w:gridCol w:w="31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336" w:type="dxa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（二）冠状动脉粥样硬化性心脏病</w:t>
            </w:r>
          </w:p>
        </w:tc>
        <w:tc>
          <w:tcPr>
            <w:tcW w:w="3128" w:type="dxa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9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主要危险因素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6"/>
              <w:ind w:left="395"/>
              <w:rPr>
                <w:sz w:val="16"/>
              </w:rPr>
            </w:pPr>
            <w:r>
              <w:rPr>
                <w:color w:val="333333"/>
                <w:sz w:val="16"/>
              </w:rPr>
              <w:t>三、消化系</w:t>
            </w:r>
          </w:p>
          <w:p>
            <w:pPr>
              <w:pStyle w:val="7"/>
              <w:spacing w:before="26"/>
              <w:ind w:left="75"/>
              <w:rPr>
                <w:sz w:val="16"/>
              </w:rPr>
            </w:pPr>
            <w:r>
              <w:rPr>
                <w:color w:val="333333"/>
                <w:sz w:val="16"/>
              </w:rPr>
              <w:t>统</w:t>
            </w: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（一）胃炎</w:t>
            </w: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（1）临床表现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（2）诊断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（3）治疗原则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（二）消化性溃疡</w:t>
            </w: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（1）概念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（2）临床表现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（3）诊断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（三）急性阑尾炎</w:t>
            </w: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（1）临床表现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（2）诊断与鉴别诊断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（3）治疗原则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（四）原发性</w:t>
            </w:r>
            <w:r>
              <w:fldChar w:fldCharType="begin"/>
            </w:r>
            <w:r>
              <w:instrText xml:space="preserve"> HYPERLINK "https://www.med66.com/jibing/ganai/" \h </w:instrText>
            </w:r>
            <w:r>
              <w:fldChar w:fldCharType="separate"/>
            </w:r>
            <w:r>
              <w:rPr>
                <w:color w:val="0000FF"/>
                <w:sz w:val="16"/>
              </w:rPr>
              <w:t>肝癌</w:t>
            </w:r>
            <w:r>
              <w:rPr>
                <w:color w:val="0000FF"/>
                <w:sz w:val="16"/>
              </w:rPr>
              <w:fldChar w:fldCharType="end"/>
            </w: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（1）病因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（2）临床表现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（3）诊断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（五）</w:t>
            </w:r>
            <w:r>
              <w:fldChar w:fldCharType="begin"/>
            </w:r>
            <w:r>
              <w:instrText xml:space="preserve"> HYPERLINK "https://www.med66.com/jibing/weiai/" \h </w:instrText>
            </w:r>
            <w:r>
              <w:fldChar w:fldCharType="separate"/>
            </w:r>
            <w:r>
              <w:rPr>
                <w:color w:val="0000FF"/>
                <w:sz w:val="16"/>
              </w:rPr>
              <w:t>胃癌</w:t>
            </w:r>
            <w:r>
              <w:rPr>
                <w:color w:val="0000FF"/>
                <w:sz w:val="16"/>
              </w:rPr>
              <w:fldChar w:fldCharType="end"/>
            </w: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（1）病因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（2）临床表现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（3）诊断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（六）结直肠癌</w:t>
            </w: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（1）临床表现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（2）诊断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6" w:line="261" w:lineRule="auto"/>
              <w:ind w:left="75" w:right="115" w:firstLine="320"/>
              <w:rPr>
                <w:sz w:val="16"/>
              </w:rPr>
            </w:pPr>
            <w:r>
              <w:rPr>
                <w:color w:val="333333"/>
                <w:sz w:val="16"/>
              </w:rPr>
              <w:t>四、女性生殖系统</w:t>
            </w: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（一）妊娠与</w:t>
            </w:r>
            <w:r>
              <w:fldChar w:fldCharType="begin"/>
            </w:r>
            <w:r>
              <w:instrText xml:space="preserve"> HYPERLINK "https://www.med66.com/jibing/fenmian/" \h </w:instrText>
            </w:r>
            <w:r>
              <w:fldChar w:fldCharType="separate"/>
            </w:r>
            <w:r>
              <w:rPr>
                <w:color w:val="0000FF"/>
                <w:sz w:val="16"/>
              </w:rPr>
              <w:t>分娩</w:t>
            </w:r>
            <w:r>
              <w:rPr>
                <w:color w:val="0000FF"/>
                <w:sz w:val="16"/>
              </w:rPr>
              <w:fldChar w:fldCharType="end"/>
            </w: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（1）妊娠诊断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（2）影响分娩的因素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（3）分娩的临床经过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（二）子痫前期-子痫</w:t>
            </w: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（1）分类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（2）诊断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（3）处理原则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（三）产后出血</w:t>
            </w: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（1）病因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（2）诊断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（3）处理原则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（4）预防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（四）产褥感染</w:t>
            </w: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（1）病因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（2）临床表现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336" w:type="dxa"/>
            <w:tcBorders>
              <w:top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nil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（3）诊断</w:t>
            </w:r>
          </w:p>
        </w:tc>
      </w:tr>
    </w:tbl>
    <w:p>
      <w:pPr>
        <w:spacing w:after="0"/>
        <w:rPr>
          <w:sz w:val="16"/>
        </w:rPr>
        <w:sectPr>
          <w:headerReference r:id="rId7" w:type="default"/>
          <w:footerReference r:id="rId8" w:type="default"/>
          <w:pgSz w:w="11900" w:h="16840"/>
          <w:pgMar w:top="540" w:right="1680" w:bottom="340" w:left="460" w:header="291" w:footer="149" w:gutter="0"/>
          <w:pgNumType w:start="2"/>
          <w:cols w:space="720" w:num="1"/>
        </w:sectPr>
      </w:pPr>
    </w:p>
    <w:p>
      <w:pPr>
        <w:pStyle w:val="2"/>
        <w:spacing w:before="10"/>
        <w:rPr>
          <w:rFonts w:ascii="Times New Roman"/>
          <w:sz w:val="13"/>
        </w:rPr>
      </w:pPr>
      <w: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5440045</wp:posOffset>
                </wp:positionH>
                <wp:positionV relativeFrom="page">
                  <wp:posOffset>368300</wp:posOffset>
                </wp:positionV>
                <wp:extent cx="13335" cy="9966325"/>
                <wp:effectExtent l="1270" t="0" r="4445" b="15875"/>
                <wp:wrapNone/>
                <wp:docPr id="5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" cy="9966325"/>
                          <a:chOff x="8567" y="580"/>
                          <a:chExt cx="21" cy="15695"/>
                        </a:xfrm>
                      </wpg:grpSpPr>
                      <wps:wsp>
                        <wps:cNvPr id="3" name="直线 17"/>
                        <wps:cNvSpPr/>
                        <wps:spPr>
                          <a:xfrm>
                            <a:off x="8582" y="580"/>
                            <a:ext cx="0" cy="15695"/>
                          </a:xfrm>
                          <a:prstGeom prst="line">
                            <a:avLst/>
                          </a:prstGeom>
                          <a:ln w="6356" cap="flat" cmpd="sng">
                            <a:solidFill>
                              <a:srgbClr val="2B2B2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线 18"/>
                        <wps:cNvSpPr/>
                        <wps:spPr>
                          <a:xfrm>
                            <a:off x="8572" y="580"/>
                            <a:ext cx="0" cy="150"/>
                          </a:xfrm>
                          <a:prstGeom prst="line">
                            <a:avLst/>
                          </a:prstGeom>
                          <a:ln w="635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6" o:spid="_x0000_s1026" o:spt="203" style="position:absolute;left:0pt;margin-left:428.35pt;margin-top:29pt;height:784.75pt;width:1.05pt;mso-position-horizontal-relative:page;mso-position-vertical-relative:page;z-index:251668480;mso-width-relative:page;mso-height-relative:page;" coordorigin="8567,580" coordsize="21,15695" o:gfxdata="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MgmYmbaAAAACwEA&#10;AA8AAAAAAAAAAQAgAAAAIgAAAGRycy9kb3ducmV2LnhtbFBLAQIUABQAAAAIAIdO4kDsvktAigIA&#10;AAwHAAAOAAAAAAAAAAEAIAAAACkBAABkcnMvZTJvRG9jLnhtbFBLBQYAAAAABgAGAFkBAAAlBgAA&#10;AAA=&#10;">
                <o:lock v:ext="edit" aspectratio="f"/>
                <v:line id="直线 17" o:spid="_x0000_s1026" o:spt="20" style="position:absolute;left:8582;top:580;height:15695;width:0;" filled="f" stroked="t" coordsize="21600,21600" o:gfxdata="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DE6sK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00472440944882pt" color="#2B2B2B" joinstyle="round"/>
                  <v:imagedata o:title=""/>
                  <o:lock v:ext="edit" aspectratio="f"/>
                </v:line>
                <v:line id="直线 18" o:spid="_x0000_s1026" o:spt="20" style="position:absolute;left:8572;top:580;height:150;width:0;" filled="f" stroked="t" coordsize="21600,21600" o:gfxdata="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R0ryr4A&#10;AADaAAAADwAAAAAAAAABACAAAAAiAAAAZHJzL2Rvd25yZXYueG1sUEsBAhQAFAAAAAgAh07iQDMv&#10;BZ47AAAAOQAAABAAAAAAAAAAAQAgAAAADQEAAGRycy9zaGFwZXhtbC54bWxQSwUGAAAAAAYABgBb&#10;AQAAtwMAAAAA&#10;">
                  <v:fill on="f" focussize="0,0"/>
                  <v:stroke weight="0.500472440944882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367665</wp:posOffset>
                </wp:positionH>
                <wp:positionV relativeFrom="page">
                  <wp:posOffset>368300</wp:posOffset>
                </wp:positionV>
                <wp:extent cx="13335" cy="9966325"/>
                <wp:effectExtent l="1270" t="0" r="4445" b="15875"/>
                <wp:wrapNone/>
                <wp:docPr id="8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" cy="9966325"/>
                          <a:chOff x="580" y="580"/>
                          <a:chExt cx="21" cy="15695"/>
                        </a:xfrm>
                      </wpg:grpSpPr>
                      <wps:wsp>
                        <wps:cNvPr id="6" name="直线 20"/>
                        <wps:cNvSpPr/>
                        <wps:spPr>
                          <a:xfrm>
                            <a:off x="585" y="580"/>
                            <a:ext cx="0" cy="15695"/>
                          </a:xfrm>
                          <a:prstGeom prst="line">
                            <a:avLst/>
                          </a:prstGeom>
                          <a:ln w="6356" cap="flat" cmpd="sng">
                            <a:solidFill>
                              <a:srgbClr val="80808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直线 21"/>
                        <wps:cNvSpPr/>
                        <wps:spPr>
                          <a:xfrm>
                            <a:off x="595" y="580"/>
                            <a:ext cx="0" cy="150"/>
                          </a:xfrm>
                          <a:prstGeom prst="line">
                            <a:avLst/>
                          </a:prstGeom>
                          <a:ln w="635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9" o:spid="_x0000_s1026" o:spt="203" style="position:absolute;left:0pt;margin-left:28.95pt;margin-top:29pt;height:784.75pt;width:1.05pt;mso-position-horizontal-relative:page;mso-position-vertical-relative:page;z-index:251669504;mso-width-relative:page;mso-height-relative:page;" coordorigin="580,580" coordsize="21,15695" o:gfxdata="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H3E932AAAAAkBAAAPAAAAAAAAAAEA&#10;IAAAACIAAABkcnMvZG93bnJldi54bWxQSwECFAAUAAAACACHTuJAxcfptIECAAAJBwAADgAAAAAA&#10;AAABACAAAAAnAQAAZHJzL2Uyb0RvYy54bWxQSwUGAAAAAAYABgBZAQAAGgYAAAAA&#10;">
                <o:lock v:ext="edit" aspectratio="f"/>
                <v:line id="直线 20" o:spid="_x0000_s1026" o:spt="20" style="position:absolute;left:585;top:580;height:15695;width:0;" filled="f" stroked="t" coordsize="21600,21600" o:gfxdata="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8SQNZrgAAADaAAAA&#10;DwAAAAAAAAABACAAAAAiAAAAZHJzL2Rvd25yZXYueG1sUEsBAhQAFAAAAAgAh07iQDMvBZ47AAAA&#10;OQAAABAAAAAAAAAAAQAgAAAABwEAAGRycy9zaGFwZXhtbC54bWxQSwUGAAAAAAYABgBbAQAAsQMA&#10;AAAA&#10;">
                  <v:fill on="f" focussize="0,0"/>
                  <v:stroke weight="0.500472440944882pt" color="#808080" joinstyle="round"/>
                  <v:imagedata o:title=""/>
                  <o:lock v:ext="edit" aspectratio="f"/>
                </v:line>
                <v:line id="直线 21" o:spid="_x0000_s1026" o:spt="20" style="position:absolute;left:595;top:580;height:150;width:0;" filled="f" stroked="t" coordsize="21600,21600" o:gfxdata="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c+1vb4A&#10;AADaAAAADwAAAAAAAAABACAAAAAiAAAAZHJzL2Rvd25yZXYueG1sUEsBAhQAFAAAAAgAh07iQDMv&#10;BZ47AAAAOQAAABAAAAAAAAAAAQAgAAAADQEAAGRycy9zaGFwZXhtbC54bWxQSwUGAAAAAAYABgBb&#10;AQAAtwMAAAAA&#10;">
                  <v:fill on="f" focussize="0,0"/>
                  <v:stroke weight="0.500472440944882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1223010</wp:posOffset>
                </wp:positionH>
                <wp:positionV relativeFrom="page">
                  <wp:posOffset>368300</wp:posOffset>
                </wp:positionV>
                <wp:extent cx="0" cy="95250"/>
                <wp:effectExtent l="4445" t="0" r="14605" b="0"/>
                <wp:wrapNone/>
                <wp:docPr id="9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635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96.3pt;margin-top:29pt;height:7.5pt;width:0pt;mso-position-horizontal-relative:page;mso-position-vertical-relative:page;z-index:251670528;mso-width-relative:page;mso-height-relative:page;" filled="f" stroked="t" coordsize="21600,21600" o:gfxdata="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vChmWNgA&#10;AAAJAQAADwAAAAAAAAABACAAAAAiAAAAZHJzL2Rvd25yZXYueG1sUEsBAhQAFAAAAAgAh07iQJwN&#10;bcPmAQAA2gMAAA4AAAAAAAAAAQAgAAAAJwEAAGRycy9lMm9Eb2MueG1sUEsFBgAAAAAGAAYAWQEA&#10;AH8FAAAAAA==&#10;">
                <v:fill on="f" focussize="0,0"/>
                <v:stroke weight="0.500472440944882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3460115</wp:posOffset>
                </wp:positionH>
                <wp:positionV relativeFrom="page">
                  <wp:posOffset>368300</wp:posOffset>
                </wp:positionV>
                <wp:extent cx="0" cy="95250"/>
                <wp:effectExtent l="4445" t="0" r="14605" b="0"/>
                <wp:wrapNone/>
                <wp:docPr id="10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635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272.45pt;margin-top:29pt;height:7.5pt;width:0pt;mso-position-horizontal-relative:page;mso-position-vertical-relative:page;z-index:251671552;mso-width-relative:page;mso-height-relative:page;" filled="f" stroked="t" coordsize="21600,21600" o:gfxdata="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N3WBo&#10;2QAAAAkBAAAPAAAAAAAAAAEAIAAAACIAAABkcnMvZG93bnJldi54bWxQSwECFAAUAAAACACHTuJA&#10;+tWVqucBAADbAwAADgAAAAAAAAABACAAAAAoAQAAZHJzL2Uyb0RvYy54bWxQSwUGAAAAAAYABgBZ&#10;AQAAgQUAAAAA&#10;">
                <v:fill on="f" focussize="0,0"/>
                <v:stroke weight="0.500472440944882pt" color="#00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3"/>
        <w:tblW w:w="0" w:type="auto"/>
        <w:tblInd w:w="14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6"/>
        <w:gridCol w:w="3523"/>
        <w:gridCol w:w="31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</w:tcPr>
          <w:p>
            <w:pPr>
              <w:pStyle w:val="7"/>
              <w:spacing w:before="6"/>
              <w:ind w:left="393"/>
              <w:rPr>
                <w:sz w:val="16"/>
              </w:rPr>
            </w:pPr>
            <w:r>
              <w:rPr>
                <w:color w:val="333333"/>
                <w:sz w:val="16"/>
              </w:rPr>
              <w:t>（4）处理原则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</w:tcPr>
          <w:p>
            <w:pPr>
              <w:pStyle w:val="7"/>
              <w:spacing w:before="6"/>
              <w:ind w:left="393"/>
              <w:rPr>
                <w:sz w:val="16"/>
              </w:rPr>
            </w:pPr>
            <w:r>
              <w:rPr>
                <w:color w:val="333333"/>
                <w:sz w:val="16"/>
              </w:rPr>
              <w:t>（五）子宫颈癌</w:t>
            </w:r>
          </w:p>
        </w:tc>
        <w:tc>
          <w:tcPr>
            <w:tcW w:w="3128" w:type="dxa"/>
          </w:tcPr>
          <w:p>
            <w:pPr>
              <w:pStyle w:val="7"/>
              <w:spacing w:before="6"/>
              <w:ind w:left="393"/>
              <w:rPr>
                <w:sz w:val="16"/>
              </w:rPr>
            </w:pPr>
            <w:r>
              <w:rPr>
                <w:color w:val="333333"/>
                <w:sz w:val="16"/>
              </w:rPr>
              <w:t>（1）病因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</w:tcPr>
          <w:p>
            <w:pPr>
              <w:pStyle w:val="7"/>
              <w:spacing w:before="6"/>
              <w:ind w:left="393"/>
              <w:rPr>
                <w:sz w:val="16"/>
              </w:rPr>
            </w:pPr>
            <w:r>
              <w:rPr>
                <w:color w:val="333333"/>
                <w:sz w:val="16"/>
              </w:rPr>
              <w:t>（2）临床分期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</w:tcPr>
          <w:p>
            <w:pPr>
              <w:pStyle w:val="7"/>
              <w:spacing w:before="6"/>
              <w:ind w:left="393"/>
              <w:rPr>
                <w:sz w:val="16"/>
              </w:rPr>
            </w:pPr>
            <w:r>
              <w:rPr>
                <w:color w:val="333333"/>
                <w:sz w:val="16"/>
              </w:rPr>
              <w:t>（3）临床表现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</w:tcPr>
          <w:p>
            <w:pPr>
              <w:pStyle w:val="7"/>
              <w:spacing w:before="6"/>
              <w:ind w:left="393"/>
              <w:rPr>
                <w:sz w:val="16"/>
              </w:rPr>
            </w:pPr>
            <w:r>
              <w:rPr>
                <w:color w:val="333333"/>
                <w:sz w:val="16"/>
              </w:rPr>
              <w:t>（4）诊断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</w:tcPr>
          <w:p>
            <w:pPr>
              <w:pStyle w:val="7"/>
              <w:spacing w:before="6"/>
              <w:ind w:left="393"/>
              <w:rPr>
                <w:sz w:val="16"/>
              </w:rPr>
            </w:pPr>
            <w:r>
              <w:rPr>
                <w:color w:val="333333"/>
                <w:sz w:val="16"/>
              </w:rPr>
              <w:t>（六）</w:t>
            </w:r>
            <w:r>
              <w:fldChar w:fldCharType="begin"/>
            </w:r>
            <w:r>
              <w:instrText xml:space="preserve"> HYPERLINK "https://www.med66.com/jibing/zigongjiliu/" \h </w:instrText>
            </w:r>
            <w:r>
              <w:fldChar w:fldCharType="separate"/>
            </w:r>
            <w:r>
              <w:rPr>
                <w:color w:val="0000FF"/>
                <w:sz w:val="16"/>
              </w:rPr>
              <w:t>子宫肌瘤</w:t>
            </w:r>
            <w:r>
              <w:rPr>
                <w:color w:val="0000FF"/>
                <w:sz w:val="16"/>
              </w:rPr>
              <w:fldChar w:fldCharType="end"/>
            </w:r>
          </w:p>
        </w:tc>
        <w:tc>
          <w:tcPr>
            <w:tcW w:w="3128" w:type="dxa"/>
          </w:tcPr>
          <w:p>
            <w:pPr>
              <w:pStyle w:val="7"/>
              <w:spacing w:before="6"/>
              <w:ind w:left="393"/>
              <w:rPr>
                <w:sz w:val="16"/>
              </w:rPr>
            </w:pPr>
            <w:r>
              <w:rPr>
                <w:color w:val="333333"/>
                <w:sz w:val="16"/>
              </w:rPr>
              <w:t>（1）分类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</w:tcPr>
          <w:p>
            <w:pPr>
              <w:pStyle w:val="7"/>
              <w:spacing w:before="6"/>
              <w:ind w:left="393"/>
              <w:rPr>
                <w:sz w:val="16"/>
              </w:rPr>
            </w:pPr>
            <w:r>
              <w:rPr>
                <w:color w:val="333333"/>
                <w:sz w:val="16"/>
              </w:rPr>
              <w:t>（2）临床表现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</w:tcPr>
          <w:p>
            <w:pPr>
              <w:pStyle w:val="7"/>
              <w:spacing w:before="6"/>
              <w:ind w:left="393"/>
              <w:rPr>
                <w:sz w:val="16"/>
              </w:rPr>
            </w:pPr>
            <w:r>
              <w:rPr>
                <w:color w:val="333333"/>
                <w:sz w:val="16"/>
              </w:rPr>
              <w:t>（3）诊断与鉴别诊断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336" w:type="dxa"/>
          </w:tcPr>
          <w:p>
            <w:pPr>
              <w:pStyle w:val="7"/>
              <w:spacing w:before="6"/>
              <w:ind w:left="397"/>
              <w:rPr>
                <w:sz w:val="16"/>
              </w:rPr>
            </w:pPr>
            <w:r>
              <w:rPr>
                <w:color w:val="333333"/>
                <w:sz w:val="16"/>
              </w:rPr>
              <w:t>五、血液系</w:t>
            </w:r>
          </w:p>
          <w:p>
            <w:pPr>
              <w:pStyle w:val="7"/>
              <w:spacing w:before="26"/>
              <w:ind w:left="77"/>
              <w:rPr>
                <w:sz w:val="16"/>
              </w:rPr>
            </w:pPr>
            <w:r>
              <w:rPr>
                <w:color w:val="333333"/>
                <w:sz w:val="16"/>
              </w:rPr>
              <w:t>统</w:t>
            </w:r>
          </w:p>
        </w:tc>
        <w:tc>
          <w:tcPr>
            <w:tcW w:w="3523" w:type="dxa"/>
          </w:tcPr>
          <w:p>
            <w:pPr>
              <w:pStyle w:val="7"/>
              <w:spacing w:before="6"/>
              <w:ind w:left="393"/>
              <w:rPr>
                <w:sz w:val="16"/>
              </w:rPr>
            </w:pPr>
            <w:r>
              <w:rPr>
                <w:color w:val="333333"/>
                <w:sz w:val="16"/>
              </w:rPr>
              <w:t>（一）造血系统疾病</w:t>
            </w:r>
          </w:p>
        </w:tc>
        <w:tc>
          <w:tcPr>
            <w:tcW w:w="3128" w:type="dxa"/>
          </w:tcPr>
          <w:p>
            <w:pPr>
              <w:pStyle w:val="7"/>
              <w:spacing w:before="6"/>
              <w:ind w:left="393"/>
              <w:rPr>
                <w:sz w:val="16"/>
              </w:rPr>
            </w:pPr>
            <w:r>
              <w:rPr>
                <w:color w:val="333333"/>
                <w:sz w:val="16"/>
              </w:rPr>
              <w:t>（1）概念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</w:tcPr>
          <w:p>
            <w:pPr>
              <w:pStyle w:val="7"/>
              <w:spacing w:before="6"/>
              <w:ind w:left="393"/>
              <w:rPr>
                <w:sz w:val="16"/>
              </w:rPr>
            </w:pPr>
            <w:r>
              <w:rPr>
                <w:color w:val="333333"/>
                <w:sz w:val="16"/>
              </w:rPr>
              <w:t>（2）分类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</w:tcPr>
          <w:p>
            <w:pPr>
              <w:pStyle w:val="7"/>
              <w:spacing w:before="6"/>
              <w:ind w:left="393"/>
              <w:rPr>
                <w:sz w:val="16"/>
              </w:rPr>
            </w:pPr>
            <w:r>
              <w:rPr>
                <w:color w:val="333333"/>
                <w:sz w:val="16"/>
              </w:rPr>
              <w:t>（3）临床表现与实验室检查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</w:tcPr>
          <w:p>
            <w:pPr>
              <w:pStyle w:val="7"/>
              <w:spacing w:before="6"/>
              <w:ind w:left="393"/>
              <w:rPr>
                <w:sz w:val="16"/>
              </w:rPr>
            </w:pPr>
            <w:r>
              <w:rPr>
                <w:color w:val="333333"/>
                <w:sz w:val="16"/>
              </w:rPr>
              <w:t>（4）诊断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</w:tcPr>
          <w:p>
            <w:pPr>
              <w:pStyle w:val="7"/>
              <w:spacing w:before="6"/>
              <w:ind w:left="393"/>
              <w:rPr>
                <w:sz w:val="16"/>
              </w:rPr>
            </w:pPr>
            <w:r>
              <w:rPr>
                <w:color w:val="333333"/>
                <w:sz w:val="16"/>
              </w:rPr>
              <w:t>（5）治疗原则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</w:tcPr>
          <w:p>
            <w:pPr>
              <w:pStyle w:val="7"/>
              <w:spacing w:before="6"/>
              <w:ind w:left="393"/>
              <w:rPr>
                <w:sz w:val="16"/>
              </w:rPr>
            </w:pPr>
            <w:r>
              <w:rPr>
                <w:color w:val="333333"/>
                <w:sz w:val="16"/>
              </w:rPr>
              <w:t>（二）输血</w:t>
            </w:r>
          </w:p>
        </w:tc>
        <w:tc>
          <w:tcPr>
            <w:tcW w:w="312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</w:tcPr>
          <w:p>
            <w:pPr>
              <w:pStyle w:val="7"/>
              <w:spacing w:before="6"/>
              <w:ind w:left="393"/>
              <w:rPr>
                <w:sz w:val="16"/>
              </w:rPr>
            </w:pPr>
            <w:r>
              <w:rPr>
                <w:color w:val="333333"/>
                <w:sz w:val="16"/>
              </w:rPr>
              <w:t>1.合理输血</w:t>
            </w:r>
          </w:p>
        </w:tc>
        <w:tc>
          <w:tcPr>
            <w:tcW w:w="3128" w:type="dxa"/>
          </w:tcPr>
          <w:p>
            <w:pPr>
              <w:pStyle w:val="7"/>
              <w:spacing w:before="6"/>
              <w:ind w:left="393"/>
              <w:rPr>
                <w:sz w:val="16"/>
              </w:rPr>
            </w:pPr>
            <w:r>
              <w:rPr>
                <w:color w:val="333333"/>
                <w:sz w:val="16"/>
              </w:rPr>
              <w:t>（1）输注血液成分的优点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</w:tcPr>
          <w:p>
            <w:pPr>
              <w:pStyle w:val="7"/>
              <w:spacing w:before="6"/>
              <w:ind w:left="393"/>
              <w:rPr>
                <w:sz w:val="16"/>
              </w:rPr>
            </w:pPr>
            <w:r>
              <w:rPr>
                <w:color w:val="333333"/>
                <w:sz w:val="16"/>
              </w:rPr>
              <w:t>（2）常用血液成分的特性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</w:tcPr>
          <w:p>
            <w:pPr>
              <w:pStyle w:val="7"/>
              <w:spacing w:before="6"/>
              <w:ind w:left="393"/>
              <w:rPr>
                <w:sz w:val="16"/>
              </w:rPr>
            </w:pPr>
            <w:r>
              <w:rPr>
                <w:color w:val="333333"/>
                <w:sz w:val="16"/>
              </w:rPr>
              <w:t>（3）合理输血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</w:tcPr>
          <w:p>
            <w:pPr>
              <w:pStyle w:val="7"/>
              <w:spacing w:before="6"/>
              <w:ind w:left="393"/>
              <w:rPr>
                <w:sz w:val="16"/>
              </w:rPr>
            </w:pPr>
            <w:r>
              <w:rPr>
                <w:color w:val="333333"/>
                <w:sz w:val="16"/>
              </w:rPr>
              <w:t>（4）输血适应证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</w:tcPr>
          <w:p>
            <w:pPr>
              <w:pStyle w:val="7"/>
              <w:spacing w:before="6"/>
              <w:ind w:left="393"/>
              <w:rPr>
                <w:sz w:val="16"/>
              </w:rPr>
            </w:pPr>
            <w:r>
              <w:rPr>
                <w:color w:val="333333"/>
                <w:sz w:val="16"/>
              </w:rPr>
              <w:t>（5）血液保护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</w:tcPr>
          <w:p>
            <w:pPr>
              <w:pStyle w:val="7"/>
              <w:spacing w:before="6"/>
              <w:ind w:left="393"/>
              <w:rPr>
                <w:sz w:val="16"/>
              </w:rPr>
            </w:pPr>
            <w:r>
              <w:rPr>
                <w:color w:val="333333"/>
                <w:sz w:val="16"/>
              </w:rPr>
              <w:t>2.安全输血</w:t>
            </w:r>
          </w:p>
        </w:tc>
        <w:tc>
          <w:tcPr>
            <w:tcW w:w="3128" w:type="dxa"/>
          </w:tcPr>
          <w:p>
            <w:pPr>
              <w:pStyle w:val="7"/>
              <w:spacing w:before="6"/>
              <w:ind w:left="393"/>
              <w:rPr>
                <w:sz w:val="16"/>
              </w:rPr>
            </w:pPr>
            <w:r>
              <w:rPr>
                <w:color w:val="333333"/>
                <w:sz w:val="16"/>
              </w:rPr>
              <w:t>（1）输血基本程序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</w:tcPr>
          <w:p>
            <w:pPr>
              <w:pStyle w:val="7"/>
              <w:spacing w:before="6"/>
              <w:ind w:left="393"/>
              <w:rPr>
                <w:sz w:val="16"/>
              </w:rPr>
            </w:pPr>
            <w:r>
              <w:rPr>
                <w:color w:val="333333"/>
                <w:sz w:val="16"/>
              </w:rPr>
              <w:t>（2）输血不良反应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336" w:type="dxa"/>
          </w:tcPr>
          <w:p>
            <w:pPr>
              <w:pStyle w:val="7"/>
              <w:spacing w:before="6" w:line="261" w:lineRule="auto"/>
              <w:ind w:left="77" w:right="120" w:firstLine="320"/>
              <w:rPr>
                <w:sz w:val="16"/>
              </w:rPr>
            </w:pPr>
            <w:r>
              <w:rPr>
                <w:color w:val="333333"/>
                <w:sz w:val="16"/>
              </w:rPr>
              <w:t>六、内分泌系统</w:t>
            </w:r>
          </w:p>
        </w:tc>
        <w:tc>
          <w:tcPr>
            <w:tcW w:w="3523" w:type="dxa"/>
          </w:tcPr>
          <w:p>
            <w:pPr>
              <w:pStyle w:val="7"/>
              <w:spacing w:before="6"/>
              <w:ind w:left="393"/>
              <w:rPr>
                <w:sz w:val="16"/>
              </w:rPr>
            </w:pPr>
            <w:r>
              <w:rPr>
                <w:color w:val="333333"/>
                <w:sz w:val="16"/>
              </w:rPr>
              <w:t>（一）甲状腺功能亢进症</w:t>
            </w:r>
          </w:p>
        </w:tc>
        <w:tc>
          <w:tcPr>
            <w:tcW w:w="3128" w:type="dxa"/>
          </w:tcPr>
          <w:p>
            <w:pPr>
              <w:pStyle w:val="7"/>
              <w:spacing w:before="6"/>
              <w:ind w:left="393"/>
              <w:rPr>
                <w:sz w:val="16"/>
              </w:rPr>
            </w:pPr>
            <w:r>
              <w:rPr>
                <w:color w:val="333333"/>
                <w:sz w:val="16"/>
              </w:rPr>
              <w:t>（1）病因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</w:tcPr>
          <w:p>
            <w:pPr>
              <w:pStyle w:val="7"/>
              <w:spacing w:before="6"/>
              <w:ind w:left="393"/>
              <w:rPr>
                <w:sz w:val="16"/>
              </w:rPr>
            </w:pPr>
            <w:r>
              <w:rPr>
                <w:color w:val="333333"/>
                <w:sz w:val="16"/>
              </w:rPr>
              <w:t>（2）临床表现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</w:tcPr>
          <w:p>
            <w:pPr>
              <w:pStyle w:val="7"/>
              <w:spacing w:before="6"/>
              <w:ind w:left="393"/>
              <w:rPr>
                <w:sz w:val="16"/>
              </w:rPr>
            </w:pPr>
            <w:r>
              <w:rPr>
                <w:color w:val="333333"/>
                <w:sz w:val="16"/>
              </w:rPr>
              <w:t>（2）诊断与鉴别诊断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</w:tcPr>
          <w:p>
            <w:pPr>
              <w:pStyle w:val="7"/>
              <w:spacing w:before="6"/>
              <w:ind w:left="393"/>
              <w:rPr>
                <w:sz w:val="16"/>
              </w:rPr>
            </w:pPr>
            <w:r>
              <w:rPr>
                <w:color w:val="333333"/>
                <w:sz w:val="16"/>
              </w:rPr>
              <w:t>（3）治疗原则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</w:tcPr>
          <w:p>
            <w:pPr>
              <w:pStyle w:val="7"/>
              <w:spacing w:before="6"/>
              <w:ind w:left="393"/>
              <w:rPr>
                <w:sz w:val="16"/>
              </w:rPr>
            </w:pPr>
            <w:r>
              <w:rPr>
                <w:color w:val="333333"/>
                <w:sz w:val="16"/>
              </w:rPr>
              <w:t>（二）</w:t>
            </w:r>
            <w:r>
              <w:fldChar w:fldCharType="begin"/>
            </w:r>
            <w:r>
              <w:instrText xml:space="preserve"> HYPERLINK "https://www.med66.com/jibing/tangniaobing/" \h </w:instrText>
            </w:r>
            <w:r>
              <w:fldChar w:fldCharType="separate"/>
            </w:r>
            <w:r>
              <w:rPr>
                <w:color w:val="0000FF"/>
                <w:sz w:val="16"/>
              </w:rPr>
              <w:t>糖尿病</w:t>
            </w:r>
            <w:r>
              <w:rPr>
                <w:color w:val="0000FF"/>
                <w:sz w:val="16"/>
              </w:rPr>
              <w:fldChar w:fldCharType="end"/>
            </w:r>
          </w:p>
        </w:tc>
        <w:tc>
          <w:tcPr>
            <w:tcW w:w="3128" w:type="dxa"/>
          </w:tcPr>
          <w:p>
            <w:pPr>
              <w:pStyle w:val="7"/>
              <w:spacing w:before="6"/>
              <w:ind w:left="393"/>
              <w:rPr>
                <w:sz w:val="16"/>
              </w:rPr>
            </w:pPr>
            <w:r>
              <w:rPr>
                <w:color w:val="333333"/>
                <w:sz w:val="16"/>
              </w:rPr>
              <w:t>（1）定义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</w:tcPr>
          <w:p>
            <w:pPr>
              <w:pStyle w:val="7"/>
              <w:spacing w:before="6"/>
              <w:ind w:left="393"/>
              <w:rPr>
                <w:sz w:val="16"/>
              </w:rPr>
            </w:pPr>
            <w:r>
              <w:rPr>
                <w:color w:val="333333"/>
                <w:sz w:val="16"/>
              </w:rPr>
              <w:t>（2）临床表现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</w:tcPr>
          <w:p>
            <w:pPr>
              <w:pStyle w:val="7"/>
              <w:spacing w:before="6"/>
              <w:ind w:left="393"/>
              <w:rPr>
                <w:sz w:val="16"/>
              </w:rPr>
            </w:pPr>
            <w:r>
              <w:rPr>
                <w:color w:val="333333"/>
                <w:sz w:val="16"/>
              </w:rPr>
              <w:t>（3）诊断与分型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</w:tcPr>
          <w:p>
            <w:pPr>
              <w:pStyle w:val="7"/>
              <w:spacing w:before="6"/>
              <w:ind w:left="393"/>
              <w:rPr>
                <w:sz w:val="16"/>
              </w:rPr>
            </w:pPr>
            <w:r>
              <w:rPr>
                <w:color w:val="333333"/>
                <w:sz w:val="16"/>
              </w:rPr>
              <w:t>（4）综合防治原则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</w:tcPr>
          <w:p>
            <w:pPr>
              <w:pStyle w:val="7"/>
              <w:spacing w:before="6"/>
              <w:ind w:left="393"/>
              <w:rPr>
                <w:sz w:val="16"/>
              </w:rPr>
            </w:pPr>
            <w:r>
              <w:rPr>
                <w:color w:val="333333"/>
                <w:sz w:val="16"/>
              </w:rPr>
              <w:t>（5）糖尿病前期综合防治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336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3523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3128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00" w:h="16840"/>
          <w:pgMar w:top="540" w:right="1680" w:bottom="480" w:left="460" w:header="291" w:footer="149" w:gutter="0"/>
          <w:cols w:space="720" w:num="1"/>
        </w:sectPr>
      </w:pPr>
    </w:p>
    <w:tbl>
      <w:tblPr>
        <w:tblStyle w:val="3"/>
        <w:tblW w:w="0" w:type="auto"/>
        <w:tblInd w:w="14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6"/>
        <w:gridCol w:w="3523"/>
        <w:gridCol w:w="31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336" w:type="dxa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/>
              <w:ind w:left="395"/>
              <w:rPr>
                <w:sz w:val="16"/>
              </w:rPr>
            </w:pPr>
            <w:r>
              <w:rPr>
                <w:color w:val="333333"/>
                <w:sz w:val="16"/>
              </w:rPr>
              <w:t>七、神经系</w:t>
            </w:r>
          </w:p>
          <w:p>
            <w:pPr>
              <w:pStyle w:val="7"/>
              <w:spacing w:before="25"/>
              <w:ind w:left="75"/>
              <w:rPr>
                <w:sz w:val="16"/>
              </w:rPr>
            </w:pPr>
            <w:r>
              <w:rPr>
                <w:color w:val="333333"/>
                <w:sz w:val="16"/>
              </w:rPr>
              <w:t>统</w:t>
            </w:r>
          </w:p>
        </w:tc>
        <w:tc>
          <w:tcPr>
            <w:tcW w:w="35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（一）神经系统疾病概论</w:t>
            </w:r>
          </w:p>
        </w:tc>
        <w:tc>
          <w:tcPr>
            <w:tcW w:w="3128" w:type="dxa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9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（1）脑卒中危险因素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（2）脑卒中预防原则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（二）精神障碍概论</w:t>
            </w: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（1）概念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（2）主要症状（综合征）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（3）治疗原则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6"/>
              <w:ind w:left="395"/>
              <w:rPr>
                <w:sz w:val="16"/>
              </w:rPr>
            </w:pPr>
            <w:r>
              <w:rPr>
                <w:color w:val="333333"/>
                <w:sz w:val="16"/>
              </w:rPr>
              <w:t>八、运动系</w:t>
            </w:r>
          </w:p>
          <w:p>
            <w:pPr>
              <w:pStyle w:val="7"/>
              <w:spacing w:before="26"/>
              <w:ind w:left="75"/>
              <w:rPr>
                <w:sz w:val="16"/>
              </w:rPr>
            </w:pPr>
            <w:r>
              <w:rPr>
                <w:color w:val="333333"/>
                <w:sz w:val="16"/>
              </w:rPr>
              <w:t>统</w:t>
            </w: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骨折</w:t>
            </w: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（1）临床表现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（2）影像学检查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（3）急救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（4）治疗原则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6"/>
              <w:ind w:left="395"/>
              <w:rPr>
                <w:sz w:val="16"/>
              </w:rPr>
            </w:pPr>
            <w:r>
              <w:rPr>
                <w:color w:val="333333"/>
                <w:sz w:val="16"/>
              </w:rPr>
              <w:t>九、儿科疾</w:t>
            </w:r>
          </w:p>
          <w:p>
            <w:pPr>
              <w:pStyle w:val="7"/>
              <w:spacing w:before="26"/>
              <w:ind w:left="75"/>
              <w:rPr>
                <w:sz w:val="16"/>
              </w:rPr>
            </w:pPr>
            <w:r>
              <w:rPr>
                <w:color w:val="333333"/>
                <w:sz w:val="16"/>
              </w:rPr>
              <w:t>病</w:t>
            </w: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（一）感染性疾病</w:t>
            </w: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6" w:line="261" w:lineRule="auto"/>
              <w:ind w:left="77" w:right="65" w:firstLine="320"/>
              <w:rPr>
                <w:sz w:val="16"/>
              </w:rPr>
            </w:pPr>
            <w:r>
              <w:rPr>
                <w:color w:val="333333"/>
                <w:sz w:val="16"/>
              </w:rPr>
              <w:t>常见发疹性疾病（麻疹、风疹、幼儿急疹、水痘、猩红热）</w:t>
            </w: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（1）常见呼吸道发疹性疾病的病因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（2）各种皮疹特点和出疹规律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（3）常见并发症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（4）治疗与预防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（二）结核病</w:t>
            </w: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原发型肺结核</w:t>
            </w: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（1）临床表现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（2）诊断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（3）治疗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（三）消化系统疾病</w:t>
            </w: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小儿腹泻病</w:t>
            </w: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（1）病因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（2）临床表现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（3）诊断与鉴别诊断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（4）治疗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（四）呼吸系统疾病</w:t>
            </w: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儿童肺炎</w:t>
            </w: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（1）肺炎的分类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（2）支气管肺炎的临床表现与并发</w:t>
            </w:r>
          </w:p>
          <w:p>
            <w:pPr>
              <w:pStyle w:val="7"/>
              <w:spacing w:before="26"/>
              <w:ind w:left="78"/>
              <w:rPr>
                <w:sz w:val="16"/>
              </w:rPr>
            </w:pPr>
            <w:r>
              <w:rPr>
                <w:color w:val="333333"/>
                <w:sz w:val="16"/>
              </w:rPr>
              <w:t>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 w:line="261" w:lineRule="auto"/>
              <w:ind w:left="78" w:right="208" w:firstLine="320"/>
              <w:rPr>
                <w:sz w:val="16"/>
              </w:rPr>
            </w:pPr>
            <w:r>
              <w:rPr>
                <w:color w:val="333333"/>
                <w:sz w:val="16"/>
              </w:rPr>
              <w:t>（3）几种不同病原体所致肺炎的临床表现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（五）心血管系统疾病</w:t>
            </w: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336" w:type="dxa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先天性心脏病概述</w:t>
            </w:r>
          </w:p>
        </w:tc>
        <w:tc>
          <w:tcPr>
            <w:tcW w:w="3128" w:type="dxa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9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（1）先天性心脏病的分类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 w:line="261" w:lineRule="auto"/>
              <w:ind w:left="78" w:right="208" w:firstLine="320"/>
              <w:rPr>
                <w:sz w:val="16"/>
              </w:rPr>
            </w:pPr>
            <w:r>
              <w:rPr>
                <w:color w:val="333333"/>
                <w:sz w:val="16"/>
              </w:rPr>
              <w:t>（2）几种常见先心病的临床表现、诊断与鉴别诊断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6"/>
              <w:ind w:left="395"/>
              <w:rPr>
                <w:sz w:val="16"/>
              </w:rPr>
            </w:pPr>
            <w:r>
              <w:rPr>
                <w:color w:val="333333"/>
                <w:sz w:val="16"/>
              </w:rPr>
              <w:t>十、传染病</w:t>
            </w: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（一）病毒性肝炎</w:t>
            </w: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（1）病原分型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（2）临床分型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（3）甲、乙型肝炎的血清学诊断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（二）流行性乙型脑炎</w:t>
            </w: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（1）临床表现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（2）诊断与鉴别诊断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（3）治疗原则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（三）伤寒</w:t>
            </w: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（1）临床表现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（2）诊断与鉴别诊断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（3）治疗原则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（四）肾综合征出血热</w:t>
            </w: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（1）病原分型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（2）临床表现分期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（3）诊断依据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（五）细菌性痢疾</w:t>
            </w: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（1）病原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（2）急性细菌性痢疾的临床表现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（3）粪便检查特点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（4）诊断依据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（六）霍乱</w:t>
            </w: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（1）临床表现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（2）诊断与鉴别诊断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（3）治疗原则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（七）疟疾</w:t>
            </w: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（1）疟原虫生活史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（2）典型临床表现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（3）诊断依据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（4）主要预防措施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（八）血吸虫病</w:t>
            </w: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（1）急性血吸虫病的临床表现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（2）诊断依据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（3）病原治疗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（4）主要预防措施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（九）</w:t>
            </w:r>
            <w:r>
              <w:fldChar w:fldCharType="begin"/>
            </w:r>
            <w:r>
              <w:instrText xml:space="preserve"> HYPERLINK "https://www.med66.com/jibing/aizibing/" \h </w:instrText>
            </w:r>
            <w:r>
              <w:fldChar w:fldCharType="separate"/>
            </w:r>
            <w:r>
              <w:rPr>
                <w:color w:val="0000FF"/>
                <w:sz w:val="16"/>
              </w:rPr>
              <w:t>艾滋病</w:t>
            </w:r>
            <w:r>
              <w:rPr>
                <w:color w:val="0000FF"/>
                <w:sz w:val="16"/>
              </w:rPr>
              <w:fldChar w:fldCharType="end"/>
            </w: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（1）病原学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（2）传染途径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1336" w:type="dxa"/>
            <w:tcBorders>
              <w:top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nil"/>
            </w:tcBorders>
          </w:tcPr>
          <w:p>
            <w:pPr>
              <w:pStyle w:val="7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headerReference r:id="rId9" w:type="default"/>
          <w:footerReference r:id="rId10" w:type="default"/>
          <w:pgSz w:w="11900" w:h="16840"/>
          <w:pgMar w:top="560" w:right="1680" w:bottom="480" w:left="460" w:header="291" w:footer="283" w:gutter="0"/>
          <w:pgNumType w:start="5"/>
          <w:cols w:space="720" w:num="1"/>
        </w:sectPr>
      </w:pPr>
    </w:p>
    <w:tbl>
      <w:tblPr>
        <w:tblStyle w:val="3"/>
        <w:tblW w:w="0" w:type="auto"/>
        <w:tblInd w:w="14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6"/>
        <w:gridCol w:w="3523"/>
        <w:gridCol w:w="31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336" w:type="dxa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128" w:type="dxa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9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（3）临床表现及诊断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6" w:line="261" w:lineRule="auto"/>
              <w:ind w:left="75" w:right="115" w:firstLine="320"/>
              <w:rPr>
                <w:sz w:val="16"/>
              </w:rPr>
            </w:pPr>
            <w:r>
              <w:rPr>
                <w:color w:val="333333"/>
                <w:sz w:val="16"/>
              </w:rPr>
              <w:t>十一、性传播疾病</w:t>
            </w: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（一）淋病</w:t>
            </w: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（1）病原及传播途径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（2）临床表现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（3）诊断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（4）治疗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（二）梅毒</w:t>
            </w: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（1）病因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（2）分期及临床表现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（3）诊断及治疗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6"/>
              <w:ind w:left="395"/>
              <w:rPr>
                <w:sz w:val="16"/>
              </w:rPr>
            </w:pPr>
            <w:r>
              <w:rPr>
                <w:color w:val="333333"/>
                <w:sz w:val="16"/>
              </w:rPr>
              <w:t>十二、其他</w:t>
            </w: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（一）无菌技术</w:t>
            </w: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（1）灭菌、消毒概念和方法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（2）手术中的无菌原则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（二）急性中毒</w:t>
            </w: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（1）中毒的概念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（2）病因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（3）临床表现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（4）诊断及治疗原则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336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128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7"/>
              <w:spacing w:before="6"/>
              <w:ind w:left="398"/>
              <w:rPr>
                <w:sz w:val="16"/>
              </w:rPr>
            </w:pPr>
            <w:r>
              <w:rPr>
                <w:color w:val="333333"/>
                <w:sz w:val="16"/>
              </w:rPr>
              <w:t>（5）预防</w:t>
            </w:r>
          </w:p>
        </w:tc>
      </w:tr>
    </w:tbl>
    <w:p>
      <w:bookmarkStart w:id="0" w:name="_GoBack"/>
      <w:bookmarkEnd w:id="0"/>
    </w:p>
    <w:sectPr>
      <w:pgSz w:w="11900" w:h="16840"/>
      <w:pgMar w:top="540" w:right="1680" w:bottom="340" w:left="460" w:header="291" w:footer="1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7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10372725</wp:posOffset>
              </wp:positionV>
              <wp:extent cx="3017520" cy="139065"/>
              <wp:effectExtent l="0" t="0" r="0" b="0"/>
              <wp:wrapNone/>
              <wp:docPr id="1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75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before="14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"http://www.med66.com/gongweiyishi/dagang/qi2012114074.shtml"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https://www.med66.com/gongweiyishi/dagang/qi2012114074.shtml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25.45pt;margin-top:816.75pt;height:10.95pt;width:237.6pt;mso-position-horizontal-relative:page;mso-position-vertical-relative:page;z-index:-251655168;mso-width-relative:page;mso-height-relative:page;" filled="f" stroked="f" coordsize="21600,21600" o:gfxdata="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i7bK3aAAAADAEAAA8AAAAAAAAAAQAgAAAAIgAAAGRycy9kb3ducmV2LnhtbFBL&#10;AQIUABQAAAAIAIdO4kBX5OzguwEAAHM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before="14"/>
                      <w:ind w:left="2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instrText xml:space="preserve"> HYPERLINK "http://www.med66.com/gongweiyishi/dagang/qi2012114074.shtml" \h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</w:rPr>
                      <w:t>https://www.med66.com/gongweiyishi/dagang/qi2012114074.shtml</w:t>
                    </w:r>
                    <w:r>
                      <w:rPr>
                        <w:rFonts w:ascii="Arial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7053580</wp:posOffset>
              </wp:positionH>
              <wp:positionV relativeFrom="page">
                <wp:posOffset>10372725</wp:posOffset>
              </wp:positionV>
              <wp:extent cx="179705" cy="139065"/>
              <wp:effectExtent l="0" t="0" r="0" b="0"/>
              <wp:wrapNone/>
              <wp:docPr id="14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before="14"/>
                            <w:ind w:left="4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</w:rPr>
                            <w:t>/6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555.4pt;margin-top:816.75pt;height:10.95pt;width:14.15pt;mso-position-horizontal-relative:page;mso-position-vertical-relative:page;z-index:-251654144;mso-width-relative:page;mso-height-relative:page;" filled="f" stroked="f" coordsize="21600,21600" o:gfxdata="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6BBvDbAAAADwEAAA8AAAAAAAAAAQAgAAAAIgAAAGRycy9kb3ducmV2LnhtbFBL&#10;AQIUABQAAAAIAIdO4kBVS+CkugEAAHI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before="14"/>
                      <w:ind w:left="4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ascii="Arial"/>
                      </w:rPr>
                      <w:t>/6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10372725</wp:posOffset>
              </wp:positionV>
              <wp:extent cx="3017520" cy="139065"/>
              <wp:effectExtent l="0" t="0" r="0" b="0"/>
              <wp:wrapNone/>
              <wp:docPr id="17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75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"http://www.med66.com/gongweiyishi/dagang/qi2012114074.shtml"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https://www.med66.com/gongweiyishi/dagang/qi2012114074.shtml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25.45pt;margin-top:816.75pt;height:10.95pt;width:237.6pt;mso-position-horizontal-relative:page;mso-position-vertical-relative:page;z-index:-251651072;mso-width-relative:page;mso-height-relative:page;" filled="f" stroked="f" coordsize="21600,21600" o:gfxdata="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Iu2yt2gAAAAwBAAAPAAAAAAAAAAEAIAAAACIAAABkcnMvZG93bnJldi54bWxQ&#10;SwECFAAUAAAACACHTuJA18onarwBAAB0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instrText xml:space="preserve"> HYPERLINK "http://www.med66.com/gongweiyishi/dagang/qi2012114074.shtml" \h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sz w:val="16"/>
                      </w:rPr>
                      <w:t>https://www.med66.com/gongweiyishi/dagang/qi2012114074.shtml</w:t>
                    </w:r>
                    <w:r>
                      <w:rPr>
                        <w:rFonts w:ascii="Arial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7053580</wp:posOffset>
              </wp:positionH>
              <wp:positionV relativeFrom="page">
                <wp:posOffset>10372725</wp:posOffset>
              </wp:positionV>
              <wp:extent cx="179705" cy="139065"/>
              <wp:effectExtent l="0" t="0" r="0" b="0"/>
              <wp:wrapNone/>
              <wp:docPr id="18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4"/>
                            <w:ind w:left="40" w:right="0" w:firstLine="0"/>
                            <w:jc w:val="lef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/6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left:555.4pt;margin-top:816.75pt;height:10.95pt;width:14.15pt;mso-position-horizontal-relative:page;mso-position-vertical-relative:page;z-index:-251650048;mso-width-relative:page;mso-height-relative:page;" filled="f" stroked="f" coordsize="21600,21600" o:gfxdata="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OgQbw2wAAAA8BAAAPAAAAAAAAAAEAIAAAACIAAABkcnMvZG93bnJldi54bWxQ&#10;SwECFAAUAAAACACHTuJAC6aPVrsBAABz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4"/>
                      <w:ind w:left="4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>/6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477520" cy="139065"/>
              <wp:effectExtent l="0" t="0" r="0" b="0"/>
              <wp:wrapNone/>
              <wp:docPr id="1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5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before="14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2021/4/16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25.45pt;margin-top:13.75pt;height:10.95pt;width:37.6pt;mso-position-horizontal-relative:page;mso-position-vertical-relative:page;z-index:-251657216;mso-width-relative:page;mso-height-relative:page;" filled="f" stroked="f" coordsize="21600,21600" o:gfxdata="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+MCP7XAAAACAEAAA8AAAAAAAAAAQAgAAAAIgAAAGRycy9kb3ducmV2LnhtbFBLAQIU&#10;ABQAAAAIAIdO4kAei6nGuwEAAHIDAAAOAAAAAAAAAAEAIAAAACY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before="14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2021/4/16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3002915</wp:posOffset>
              </wp:positionH>
              <wp:positionV relativeFrom="page">
                <wp:posOffset>171450</wp:posOffset>
              </wp:positionV>
              <wp:extent cx="2385060" cy="160020"/>
              <wp:effectExtent l="0" t="0" r="0" b="0"/>
              <wp:wrapNone/>
              <wp:docPr id="1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506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251" w:lineRule="exact"/>
                            <w:ind w:left="20"/>
                          </w:pPr>
                          <w:r>
                            <w:rPr>
                              <w:rFonts w:ascii="Arial" w:eastAsia="Arial"/>
                            </w:rPr>
                            <w:t>2021</w:t>
                          </w:r>
                          <w:r>
                            <w:t>年公卫执业助理医师《临床医学综合》考试大纲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236.45pt;margin-top:13.5pt;height:12.6pt;width:187.8pt;mso-position-horizontal-relative:page;mso-position-vertical-relative:page;z-index:-251656192;mso-width-relative:page;mso-height-relative:page;" filled="f" stroked="f" coordsize="21600,21600" o:gfxdata="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THXbHNkAAAAJAQAADwAAAAAAAAABACAAAAAiAAAAZHJzL2Rvd25yZXYueG1sUEsB&#10;AhQAFAAAAAgAh07iQLn+0Ie7AQAAcw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251" w:lineRule="exact"/>
                      <w:ind w:left="20"/>
                    </w:pPr>
                    <w:r>
                      <w:rPr>
                        <w:rFonts w:ascii="Arial" w:eastAsia="Arial"/>
                      </w:rPr>
                      <w:t>2021</w:t>
                    </w:r>
                    <w:r>
                      <w:t>年公卫执业助理医师《临床医学综合》考试大纲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477520" cy="139065"/>
              <wp:effectExtent l="0" t="0" r="0" b="0"/>
              <wp:wrapNone/>
              <wp:docPr id="15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5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2021/4/16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left:25.45pt;margin-top:13.75pt;height:10.95pt;width:37.6pt;mso-position-horizontal-relative:page;mso-position-vertical-relative:page;z-index:-251653120;mso-width-relative:page;mso-height-relative:page;" filled="f" stroked="f" coordsize="21600,21600" o:gfxdata="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34wI/tcAAAAIAQAADwAAAAAAAAABACAAAAAiAAAAZHJzL2Rvd25yZXYueG1sUEsBAhQA&#10;FAAAAAgAh07iQLr7X9+6AQAAcgMAAA4AAAAAAAAAAQAgAAAAJ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2021/4/16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3002915</wp:posOffset>
              </wp:positionH>
              <wp:positionV relativeFrom="page">
                <wp:posOffset>171450</wp:posOffset>
              </wp:positionV>
              <wp:extent cx="2385060" cy="160020"/>
              <wp:effectExtent l="0" t="0" r="0" b="0"/>
              <wp:wrapNone/>
              <wp:docPr id="16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506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51" w:lineRule="exact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rFonts w:ascii="Arial" w:eastAsia="Arial"/>
                              <w:sz w:val="16"/>
                            </w:rPr>
                            <w:t>2021</w:t>
                          </w:r>
                          <w:r>
                            <w:rPr>
                              <w:sz w:val="16"/>
                            </w:rPr>
                            <w:t>年公卫执业助理医师《临床医学综合》考试大纲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left:236.45pt;margin-top:13.5pt;height:12.6pt;width:187.8pt;mso-position-horizontal-relative:page;mso-position-vertical-relative:page;z-index:-251652096;mso-width-relative:page;mso-height-relative:page;" filled="f" stroked="f" coordsize="21600,21600" o:gfxdata="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Mddsc2QAAAAkBAAAPAAAAAAAAAAEAIAAAACIAAABkcnMvZG93bnJldi54bWxQSwEC&#10;FAAUAAAACACHTuJAGPe5K7oBAAB0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51" w:lineRule="exact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rFonts w:ascii="Arial" w:eastAsia="Arial"/>
                        <w:sz w:val="16"/>
                      </w:rPr>
                      <w:t>2021</w:t>
                    </w:r>
                    <w:r>
                      <w:rPr>
                        <w:sz w:val="16"/>
                      </w:rPr>
                      <w:t>年公卫执业助理医师《临床医学综合》考试大纲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1530F"/>
    <w:rsid w:val="631C096D"/>
    <w:rsid w:val="791D1B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sz w:val="16"/>
      <w:szCs w:val="1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2021-04-19T00:46:00Z</dcterms:created>
  <dc:creator>LCYY</dc:creator>
  <cp:lastModifiedBy>慵懒卷卷</cp:lastModifiedBy>
  <dcterms:modified xsi:type="dcterms:W3CDTF">2021-04-19T00:58:31Z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Mozilla/5.0 (Windows NT 6.1; WOW64) AppleWebKit/537.36 (KHTML, like Gecko) Chrome/86.0.4240.198 Safari/537.36 QIHU 360SE</vt:lpwstr>
  </property>
  <property fmtid="{D5CDD505-2E9C-101B-9397-08002B2CF9AE}" pid="4" name="LastSaved">
    <vt:filetime>2021-04-19T00:00:00Z</vt:filetime>
  </property>
  <property fmtid="{D5CDD505-2E9C-101B-9397-08002B2CF9AE}" pid="5" name="KSOProductBuildVer">
    <vt:lpwstr>2052-11.1.0.10359</vt:lpwstr>
  </property>
  <property fmtid="{D5CDD505-2E9C-101B-9397-08002B2CF9AE}" pid="6" name="ICV">
    <vt:lpwstr>E9EAA8503F4F4626A944A654A20F9EE5</vt:lpwstr>
  </property>
</Properties>
</file>